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55" w:rsidRPr="007B217B" w:rsidRDefault="005E2355" w:rsidP="005E2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7B217B">
        <w:rPr>
          <w:rFonts w:ascii="Times New Roman" w:hAnsi="Times New Roman" w:cs="Times New Roman"/>
          <w:b/>
          <w:sz w:val="32"/>
          <w:szCs w:val="32"/>
        </w:rPr>
        <w:t xml:space="preserve"> SREE NARAYANA INSTITUTE OF MEDICAL SCIENCES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217B">
        <w:rPr>
          <w:rFonts w:ascii="Times New Roman" w:hAnsi="Times New Roman" w:cs="Times New Roman"/>
          <w:sz w:val="28"/>
          <w:szCs w:val="28"/>
        </w:rPr>
        <w:t>Date: -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7B217B">
        <w:rPr>
          <w:rFonts w:ascii="Times New Roman" w:hAnsi="Times New Roman" w:cs="Times New Roman"/>
          <w:sz w:val="28"/>
          <w:szCs w:val="28"/>
        </w:rPr>
        <w:t xml:space="preserve"> .11.2021</w:t>
      </w:r>
    </w:p>
    <w:p w:rsidR="005E2355" w:rsidRDefault="005E2355" w:rsidP="005E2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4EDF">
        <w:rPr>
          <w:rFonts w:ascii="Times New Roman" w:hAnsi="Times New Roman" w:cs="Times New Roman"/>
          <w:b/>
          <w:sz w:val="28"/>
          <w:szCs w:val="28"/>
          <w:u w:val="single"/>
        </w:rPr>
        <w:t xml:space="preserve">TIMETABLE FOR 2018 ADDL III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Special </w:t>
      </w:r>
      <w:r w:rsidRPr="00554EDF">
        <w:rPr>
          <w:rFonts w:ascii="Times New Roman" w:hAnsi="Times New Roman" w:cs="Times New Roman"/>
          <w:b/>
          <w:sz w:val="28"/>
          <w:szCs w:val="28"/>
          <w:u w:val="single"/>
        </w:rPr>
        <w:t>BATCH, SEMESTER 3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rd </w:t>
      </w:r>
      <w:r w:rsidRPr="007B217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</w:t>
      </w:r>
      <w:r w:rsidRPr="00554EDF">
        <w:rPr>
          <w:rFonts w:ascii="Times New Roman" w:hAnsi="Times New Roman" w:cs="Times New Roman"/>
          <w:b/>
          <w:sz w:val="28"/>
          <w:szCs w:val="28"/>
          <w:u w:val="single"/>
        </w:rPr>
        <w:t>Theory timetable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 students) from 22.11.2021 to 08.05.2022 (24 weeks)</w:t>
      </w:r>
    </w:p>
    <w:p w:rsidR="005E2355" w:rsidRDefault="005E2355" w:rsidP="005E2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1"/>
        <w:tblW w:w="13805" w:type="dxa"/>
        <w:tblLayout w:type="fixed"/>
        <w:tblLook w:val="04A0"/>
      </w:tblPr>
      <w:tblGrid>
        <w:gridCol w:w="1400"/>
        <w:gridCol w:w="1879"/>
        <w:gridCol w:w="1540"/>
        <w:gridCol w:w="1902"/>
        <w:gridCol w:w="1268"/>
        <w:gridCol w:w="4158"/>
        <w:gridCol w:w="18"/>
        <w:gridCol w:w="1640"/>
      </w:tblGrid>
      <w:tr w:rsidR="005E2355" w:rsidTr="00CE4364">
        <w:trPr>
          <w:trHeight w:val="310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8am – 9am</w:t>
            </w:r>
          </w:p>
        </w:tc>
        <w:tc>
          <w:tcPr>
            <w:tcW w:w="154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9am – 12noon</w:t>
            </w: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12noon – 1pm</w:t>
            </w:r>
          </w:p>
        </w:tc>
        <w:tc>
          <w:tcPr>
            <w:tcW w:w="1268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1pm – 2pm </w:t>
            </w:r>
          </w:p>
        </w:tc>
        <w:tc>
          <w:tcPr>
            <w:tcW w:w="4176" w:type="dxa"/>
            <w:gridSpan w:val="2"/>
            <w:tcBorders>
              <w:righ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2pm – 3pm 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3pm – 4pm</w:t>
            </w:r>
          </w:p>
        </w:tc>
      </w:tr>
      <w:tr w:rsidR="005E2355" w:rsidTr="00CE4364">
        <w:trPr>
          <w:trHeight w:val="310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540" w:type="dxa"/>
            <w:vMerge w:val="restart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Clinical Posting</w:t>
            </w: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268" w:type="dxa"/>
            <w:vMerge w:val="restart"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</w:rPr>
            </w:pPr>
          </w:p>
          <w:p w:rsidR="005E2355" w:rsidRDefault="005E2355" w:rsidP="00CE4364">
            <w:pPr>
              <w:jc w:val="center"/>
              <w:rPr>
                <w:rFonts w:ascii="Times New Roman" w:hAnsi="Times New Roman" w:cs="Times New Roman"/>
              </w:rPr>
            </w:pPr>
          </w:p>
          <w:p w:rsidR="005E2355" w:rsidRDefault="005E2355" w:rsidP="00CE4364">
            <w:pPr>
              <w:jc w:val="center"/>
              <w:rPr>
                <w:rFonts w:ascii="Times New Roman" w:hAnsi="Times New Roman" w:cs="Times New Roman"/>
              </w:rPr>
            </w:pPr>
          </w:p>
          <w:p w:rsidR="005E2355" w:rsidRDefault="005E2355" w:rsidP="00CE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5816" w:type="dxa"/>
            <w:gridSpan w:val="3"/>
            <w:vMerge w:val="restart"/>
            <w:vAlign w:val="center"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Pathology/Pharmacology/Microbiology</w:t>
            </w:r>
          </w:p>
        </w:tc>
      </w:tr>
      <w:tr w:rsidR="005E2355" w:rsidTr="00CE4364">
        <w:trPr>
          <w:trHeight w:val="310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540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1268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gridSpan w:val="3"/>
            <w:vMerge/>
            <w:tcBorders>
              <w:bottom w:val="nil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</w:tr>
      <w:tr w:rsidR="005E2355" w:rsidTr="00CE4364">
        <w:trPr>
          <w:trHeight w:val="310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1540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1268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gridSpan w:val="3"/>
            <w:tcBorders>
              <w:top w:val="nil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</w:tr>
      <w:tr w:rsidR="005E2355" w:rsidTr="00CE4364">
        <w:trPr>
          <w:trHeight w:val="292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540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268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</w:tr>
      <w:tr w:rsidR="005E2355" w:rsidTr="00CE4364">
        <w:trPr>
          <w:trHeight w:val="292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Forensic medicine</w:t>
            </w:r>
          </w:p>
        </w:tc>
        <w:tc>
          <w:tcPr>
            <w:tcW w:w="1540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tcBorders>
              <w:righ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Parmacology</w:t>
            </w:r>
            <w:proofErr w:type="spellEnd"/>
          </w:p>
        </w:tc>
      </w:tr>
      <w:tr w:rsidR="005E2355" w:rsidTr="00CE4364">
        <w:trPr>
          <w:trHeight w:val="620"/>
        </w:trPr>
        <w:tc>
          <w:tcPr>
            <w:tcW w:w="1400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879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1540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1268" w:type="dxa"/>
            <w:vMerge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gridSpan w:val="3"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Tutorials/pathology/Pharmacology/Microbiology/ForensicMedicine/Community Medicine</w:t>
            </w:r>
          </w:p>
        </w:tc>
      </w:tr>
    </w:tbl>
    <w:p w:rsidR="005E2355" w:rsidRPr="00CE5E13" w:rsidRDefault="005E2355" w:rsidP="005E2355">
      <w:pPr>
        <w:tabs>
          <w:tab w:val="left" w:pos="36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E5E13">
        <w:rPr>
          <w:rFonts w:ascii="Times New Roman" w:hAnsi="Times New Roman" w:cs="Times New Roman"/>
          <w:b/>
          <w:sz w:val="24"/>
          <w:szCs w:val="24"/>
        </w:rPr>
        <w:t>This batch (two students) can be clubbed with other additional batches based on the convenience of departments for lecture classes.</w:t>
      </w:r>
    </w:p>
    <w:p w:rsidR="005E2355" w:rsidRDefault="005E2355" w:rsidP="005E2355">
      <w:pPr>
        <w:spacing w:after="0" w:line="240" w:lineRule="auto"/>
        <w:ind w:left="50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CLINICAL POSTINGS</w:t>
      </w:r>
    </w:p>
    <w:tbl>
      <w:tblPr>
        <w:tblStyle w:val="TableGrid"/>
        <w:tblpPr w:leftFromText="180" w:rightFromText="180" w:vertAnchor="text" w:horzAnchor="margin" w:tblpXSpec="center" w:tblpY="191"/>
        <w:tblW w:w="0" w:type="auto"/>
        <w:tblLook w:val="04A0"/>
      </w:tblPr>
      <w:tblGrid>
        <w:gridCol w:w="2931"/>
        <w:gridCol w:w="3297"/>
        <w:gridCol w:w="2198"/>
        <w:gridCol w:w="2381"/>
      </w:tblGrid>
      <w:tr w:rsidR="005E2355" w:rsidTr="00CE4364">
        <w:trPr>
          <w:trHeight w:val="395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Medicine (8weeks)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Surgery(8weeks)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OB/GY(8weeks)</w:t>
            </w:r>
          </w:p>
        </w:tc>
      </w:tr>
      <w:tr w:rsidR="005E2355" w:rsidTr="00CE4364">
        <w:trPr>
          <w:trHeight w:val="594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 to 16.01.2022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Pr="00015E7D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Aruna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Asokan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E2355" w:rsidRPr="00E8652C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Sarath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Prem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b/>
              </w:rPr>
            </w:pPr>
          </w:p>
        </w:tc>
      </w:tr>
      <w:tr w:rsidR="005E2355" w:rsidTr="00CE4364">
        <w:trPr>
          <w:trHeight w:val="574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 to 13.03.2022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Pr="00015E7D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Aruna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Asokan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E2355" w:rsidRPr="00D76E02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Sarath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Prem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b/>
              </w:rPr>
            </w:pPr>
          </w:p>
        </w:tc>
      </w:tr>
      <w:tr w:rsidR="005E2355" w:rsidTr="00CE4364">
        <w:trPr>
          <w:trHeight w:val="412"/>
        </w:trPr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14.03.2022 to 08.05.2022</w:t>
            </w:r>
          </w:p>
        </w:tc>
        <w:tc>
          <w:tcPr>
            <w:tcW w:w="3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rPr>
                <w:b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Default="005E2355" w:rsidP="00CE4364">
            <w:pPr>
              <w:jc w:val="center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355" w:rsidRPr="00015E7D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Aruna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Asokan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E2355" w:rsidRPr="00E8652C" w:rsidRDefault="005E2355" w:rsidP="00C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Sarath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>Prem</w:t>
            </w:r>
            <w:proofErr w:type="spellEnd"/>
            <w:r w:rsidRPr="00015E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</w:tbl>
    <w:p w:rsidR="005E2355" w:rsidRDefault="005E2355" w:rsidP="005E2355">
      <w:pPr>
        <w:rPr>
          <w:rFonts w:ascii="Times New Roman" w:hAnsi="Times New Roman" w:cs="Times New Roman"/>
          <w:sz w:val="32"/>
          <w:szCs w:val="32"/>
        </w:rPr>
      </w:pPr>
    </w:p>
    <w:p w:rsidR="005E2355" w:rsidRDefault="005E2355" w:rsidP="005E2355">
      <w:pPr>
        <w:spacing w:after="0"/>
        <w:rPr>
          <w:rFonts w:ascii="Times New Roman" w:hAnsi="Times New Roman" w:cs="Times New Roman"/>
          <w:b/>
          <w:i/>
          <w:u w:val="single"/>
        </w:rPr>
      </w:pPr>
    </w:p>
    <w:p w:rsidR="005E2355" w:rsidRDefault="005E2355" w:rsidP="005E2355">
      <w:pPr>
        <w:rPr>
          <w:rFonts w:ascii="Times New Roman" w:hAnsi="Times New Roman" w:cs="Times New Roman"/>
          <w:sz w:val="32"/>
          <w:szCs w:val="32"/>
        </w:rPr>
      </w:pPr>
    </w:p>
    <w:p w:rsidR="005E2355" w:rsidRDefault="005E2355" w:rsidP="005E2355">
      <w:pPr>
        <w:rPr>
          <w:rFonts w:ascii="Times New Roman" w:hAnsi="Times New Roman" w:cs="Times New Roman"/>
          <w:sz w:val="32"/>
          <w:szCs w:val="32"/>
        </w:rPr>
      </w:pPr>
    </w:p>
    <w:p w:rsidR="005E2355" w:rsidRDefault="005E2355" w:rsidP="005E23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2355" w:rsidRDefault="005E2355" w:rsidP="005E2355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355" w:rsidRPr="00F44CA0" w:rsidRDefault="005E2355" w:rsidP="005E2355">
      <w:pPr>
        <w:tabs>
          <w:tab w:val="left" w:pos="5475"/>
        </w:tabs>
        <w:spacing w:after="0"/>
        <w:rPr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Deepa</w:t>
      </w:r>
      <w:proofErr w:type="spellEnd"/>
      <w:r w:rsidRPr="00F4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F44C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Dr.Taniya</w:t>
      </w:r>
      <w:proofErr w:type="spellEnd"/>
      <w:proofErr w:type="gramEnd"/>
      <w:r w:rsidRPr="00F4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Dr.Anuradha.K</w:t>
      </w:r>
      <w:proofErr w:type="spellEnd"/>
      <w:r w:rsidRPr="00F4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Feroz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Kaliyadan</w:t>
      </w:r>
      <w:proofErr w:type="spellEnd"/>
      <w:r w:rsidRPr="00F4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Dr.Manjusha</w:t>
      </w:r>
      <w:proofErr w:type="spellEnd"/>
      <w:r w:rsidRPr="00F44CA0">
        <w:rPr>
          <w:rFonts w:ascii="Times New Roman" w:hAnsi="Times New Roman" w:cs="Times New Roman"/>
          <w:sz w:val="24"/>
          <w:szCs w:val="24"/>
        </w:rPr>
        <w:t xml:space="preserve"> </w:t>
      </w:r>
      <w:r w:rsidRPr="00F44CA0">
        <w:rPr>
          <w:rFonts w:ascii="Times New Roman" w:hAnsi="Times New Roman" w:cs="Times New Roman"/>
          <w:sz w:val="24"/>
          <w:szCs w:val="24"/>
        </w:rPr>
        <w:tab/>
        <w:t xml:space="preserve">                        Dr.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R.V.Prasad</w:t>
      </w:r>
      <w:proofErr w:type="spellEnd"/>
      <w:r w:rsidRPr="00F44C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A0">
        <w:rPr>
          <w:rFonts w:ascii="Times New Roman" w:hAnsi="Times New Roman" w:cs="Times New Roman"/>
          <w:sz w:val="24"/>
          <w:szCs w:val="24"/>
        </w:rPr>
        <w:t>Dr.Jayan.M.G</w:t>
      </w:r>
      <w:proofErr w:type="spellEnd"/>
    </w:p>
    <w:p w:rsidR="005E2355" w:rsidRPr="00F44CA0" w:rsidRDefault="005E2355" w:rsidP="005E2355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Curriculum coordinators</w:t>
      </w:r>
      <w:r w:rsidRPr="00F44CA0">
        <w:rPr>
          <w:rFonts w:ascii="Times New Roman" w:hAnsi="Times New Roman" w:cs="Times New Roman"/>
          <w:sz w:val="24"/>
          <w:szCs w:val="24"/>
        </w:rPr>
        <w:tab/>
      </w:r>
      <w:r w:rsidRPr="00F44CA0">
        <w:rPr>
          <w:rFonts w:ascii="Times New Roman" w:hAnsi="Times New Roman" w:cs="Times New Roman"/>
          <w:sz w:val="24"/>
          <w:szCs w:val="24"/>
        </w:rPr>
        <w:tab/>
      </w:r>
      <w:r w:rsidRPr="00F44CA0">
        <w:rPr>
          <w:rFonts w:ascii="Times New Roman" w:hAnsi="Times New Roman" w:cs="Times New Roman"/>
          <w:sz w:val="24"/>
          <w:szCs w:val="24"/>
        </w:rPr>
        <w:tab/>
      </w:r>
      <w:r w:rsidRPr="00F44C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Vice Principals</w:t>
      </w:r>
    </w:p>
    <w:p w:rsidR="005E2355" w:rsidRPr="00F44CA0" w:rsidRDefault="005E2355" w:rsidP="005E2355">
      <w:pPr>
        <w:tabs>
          <w:tab w:val="left" w:pos="54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2355" w:rsidRPr="00F44CA0" w:rsidRDefault="005E2355" w:rsidP="005E235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Copy to:-</w:t>
      </w:r>
    </w:p>
    <w:p w:rsidR="005E2355" w:rsidRPr="00F44CA0" w:rsidRDefault="005E2355" w:rsidP="005E235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Principal for information</w:t>
      </w:r>
    </w:p>
    <w:p w:rsidR="005E2355" w:rsidRPr="00F44CA0" w:rsidRDefault="005E2355" w:rsidP="005E235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HODs – Medicine, Surgery, OBG, Community medicine, Pharmacology, Pathology, Microbiology, Forensic Medicine</w:t>
      </w:r>
    </w:p>
    <w:p w:rsidR="005E2355" w:rsidRPr="00F44CA0" w:rsidRDefault="005E2355" w:rsidP="005E235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Curriculum coordinators</w:t>
      </w:r>
    </w:p>
    <w:p w:rsidR="005E2355" w:rsidRPr="00F44CA0" w:rsidRDefault="005E2355" w:rsidP="005E2355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A0">
        <w:rPr>
          <w:rFonts w:ascii="Times New Roman" w:hAnsi="Times New Roman" w:cs="Times New Roman"/>
          <w:sz w:val="24"/>
          <w:szCs w:val="24"/>
        </w:rPr>
        <w:t>Student notice boards – College, Hostels</w:t>
      </w:r>
    </w:p>
    <w:p w:rsidR="005E2355" w:rsidRPr="00015E7D" w:rsidRDefault="005E2355" w:rsidP="005E2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D28" w:rsidRDefault="00DD5D28"/>
    <w:sectPr w:rsidR="00DD5D28" w:rsidSect="00D76E02">
      <w:pgSz w:w="15840" w:h="12240" w:orient="landscape"/>
      <w:pgMar w:top="284" w:right="956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2355"/>
    <w:rsid w:val="005E2355"/>
    <w:rsid w:val="00DD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35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SNIMS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2022-03-17T06:58:00Z</dcterms:created>
  <dcterms:modified xsi:type="dcterms:W3CDTF">2022-03-17T06:59:00Z</dcterms:modified>
</cp:coreProperties>
</file>